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A9" w:rsidRDefault="00A261A9" w:rsidP="00A261A9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№2</w:t>
      </w:r>
    </w:p>
    <w:p w:rsidR="00A261A9" w:rsidRPr="00C26462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4878"/>
        <w:gridCol w:w="1944"/>
        <w:gridCol w:w="1961"/>
      </w:tblGrid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дебитора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ИНН дебитора</w:t>
            </w:r>
          </w:p>
        </w:tc>
        <w:tc>
          <w:tcPr>
            <w:tcW w:w="1977" w:type="dxa"/>
          </w:tcPr>
          <w:p w:rsidR="00A261A9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62">
              <w:rPr>
                <w:rFonts w:ascii="Times New Roman" w:hAnsi="Times New Roman" w:cs="Times New Roman"/>
                <w:b/>
                <w:sz w:val="24"/>
                <w:szCs w:val="24"/>
              </w:rPr>
              <w:t>Сумма задолженности</w:t>
            </w:r>
          </w:p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(руб.)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Хакасэнергосбыт</w:t>
            </w:r>
            <w:proofErr w:type="spellEnd"/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1901067690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21 161,81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Владимирэнергосбыт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3 302 021 309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6 959,59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Челябэнергосбыт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7451213318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114 354,51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Шарьинская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ТЭЦ"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4407011532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3 723,10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"ЮМЭК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2632094529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5 880,17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Роскоммунэнерго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7709538063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8 696,67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"ЭНЕРГОКАПИТАЛГРУПП"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7730092222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2 849 715,44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Севкавказэнерго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1502002701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449 365,38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Дьячков Кирилл Михайлович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682501053692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101 266 410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ИП Погодин Сергей Владимирович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682502694949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11 404,10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КМУП "Городская управляющая компания"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6820029336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94 920,73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ОАО "ЦФР"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7705620038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1 826,41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ЭнергоХолдинг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7701887224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19 402,94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ПАО "Дагестанская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энергосбытовая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0541031172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1 828 313,98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Волгоградэнергосбыт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3445071523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94 503,84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ОАО "Вологодская сбытовая компания"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3525154831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25 194,87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4 922 201,80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ООО "Т2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Мобайл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7743895280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23 543,79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"ЦМК-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7705596057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136 438,99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Сердобские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тепловые сети"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5805001800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1 223 605,79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ПАО"Вымпелком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7713076301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58 361,49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Публичное акционерное общество "МегаФон"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7812014560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31 428,10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Новолядинского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поссовета Тамбовского района Тамбовской области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6820021986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42 249,17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Филиал ПАО "МТС" в г. Тамбове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7740000076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53 460,04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Актион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-пресс"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7702272022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11 227,01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"Теплодар-102"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7729377103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3 542,88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технической инвентаризации Тамбовской области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6831000956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13 766,66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ФБУЗ "Центр гигиены и эпидемиологии в Тамбовской области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6829012023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57,00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АО "Тамбовская областная сбытовая компания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6829017247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64 009,00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"РОСТОК"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6825007030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164 437,00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ПАО "Тамбовская </w:t>
            </w:r>
            <w:proofErr w:type="spellStart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энергосбытовая</w:t>
            </w:r>
            <w:proofErr w:type="spellEnd"/>
            <w:r w:rsidRPr="008062C0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6829010210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700 000,00</w:t>
            </w:r>
          </w:p>
        </w:tc>
      </w:tr>
      <w:tr w:rsidR="00A261A9" w:rsidRPr="00C26462" w:rsidTr="00B74F81">
        <w:tc>
          <w:tcPr>
            <w:tcW w:w="562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A261A9" w:rsidRPr="00C26462" w:rsidRDefault="00A261A9" w:rsidP="00B74F8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ООО "Атлас Телеком"</w:t>
            </w:r>
          </w:p>
        </w:tc>
        <w:tc>
          <w:tcPr>
            <w:tcW w:w="1985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6829063892</w:t>
            </w:r>
          </w:p>
        </w:tc>
        <w:tc>
          <w:tcPr>
            <w:tcW w:w="1977" w:type="dxa"/>
          </w:tcPr>
          <w:p w:rsidR="00A261A9" w:rsidRPr="00C26462" w:rsidRDefault="00A261A9" w:rsidP="00B74F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2C0">
              <w:rPr>
                <w:rFonts w:ascii="Times New Roman" w:hAnsi="Times New Roman" w:cs="Times New Roman"/>
                <w:sz w:val="24"/>
                <w:szCs w:val="24"/>
              </w:rPr>
              <w:t>7 365,00</w:t>
            </w:r>
          </w:p>
        </w:tc>
      </w:tr>
    </w:tbl>
    <w:p w:rsidR="00A261A9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61A9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61A9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61A9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61A9" w:rsidRDefault="00A261A9" w:rsidP="00A261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618C5" w:rsidRDefault="000618C5">
      <w:bookmarkStart w:id="0" w:name="_GoBack"/>
      <w:bookmarkEnd w:id="0"/>
    </w:p>
    <w:sectPr w:rsidR="0006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2C"/>
    <w:rsid w:val="000618C5"/>
    <w:rsid w:val="00600E2C"/>
    <w:rsid w:val="00A2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C630E-85E5-4E1C-B37E-D35C6C24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1A9"/>
    <w:pPr>
      <w:spacing w:after="200" w:line="276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261A9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A26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A261A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2021-09-04T10:22:00Z</dcterms:created>
  <dcterms:modified xsi:type="dcterms:W3CDTF">2021-09-04T10:23:00Z</dcterms:modified>
</cp:coreProperties>
</file>