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F39" w:rsidRDefault="00B01F39" w:rsidP="00B01F39">
      <w:bookmarkStart w:id="0" w:name="_GoBack"/>
      <w:bookmarkEnd w:id="0"/>
    </w:p>
    <w:p w:rsidR="00B01F39" w:rsidRPr="00AB7E96" w:rsidRDefault="0066568D" w:rsidP="00B01F39">
      <w:pPr>
        <w:pStyle w:val="a6"/>
        <w:ind w:firstLine="709"/>
        <w:jc w:val="center"/>
        <w:rPr>
          <w:rFonts w:ascii="Times New Roman" w:eastAsia="MS Mincho" w:hAnsi="Times New Roman" w:cs="Times New Roman"/>
          <w:b/>
          <w:sz w:val="22"/>
          <w:szCs w:val="22"/>
        </w:rPr>
      </w:pPr>
      <w:r>
        <w:rPr>
          <w:rFonts w:ascii="Times New Roman" w:eastAsia="MS Mincho" w:hAnsi="Times New Roman" w:cs="Times New Roman"/>
          <w:b/>
          <w:sz w:val="22"/>
          <w:szCs w:val="22"/>
        </w:rPr>
        <w:t>ДОГОВОР О ЗАДАТКЕ</w:t>
      </w:r>
    </w:p>
    <w:p w:rsidR="00B01F39" w:rsidRPr="00BC078E" w:rsidRDefault="00B01F39" w:rsidP="00B01F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01F39" w:rsidRPr="00BC078E" w:rsidRDefault="00B01F39" w:rsidP="00B01F39">
      <w:pPr>
        <w:ind w:firstLine="708"/>
        <w:jc w:val="both"/>
        <w:rPr>
          <w:sz w:val="22"/>
          <w:szCs w:val="22"/>
        </w:rPr>
      </w:pPr>
      <w:r w:rsidRPr="00BC078E">
        <w:rPr>
          <w:sz w:val="22"/>
          <w:szCs w:val="22"/>
        </w:rPr>
        <w:t>г.</w:t>
      </w:r>
      <w:r w:rsidR="00E13E67" w:rsidRPr="00BC078E">
        <w:rPr>
          <w:sz w:val="22"/>
          <w:szCs w:val="22"/>
        </w:rPr>
        <w:t xml:space="preserve"> </w:t>
      </w:r>
      <w:r w:rsidR="00D46066" w:rsidRPr="00BC078E">
        <w:rPr>
          <w:sz w:val="22"/>
          <w:szCs w:val="22"/>
        </w:rPr>
        <w:t>Ростов-на-Дону</w:t>
      </w:r>
      <w:r w:rsidRPr="00BC078E">
        <w:rPr>
          <w:sz w:val="22"/>
          <w:szCs w:val="22"/>
        </w:rPr>
        <w:tab/>
      </w:r>
      <w:r w:rsidRPr="00BC078E">
        <w:rPr>
          <w:sz w:val="22"/>
          <w:szCs w:val="22"/>
        </w:rPr>
        <w:tab/>
      </w:r>
      <w:r w:rsidRPr="00BC078E">
        <w:rPr>
          <w:sz w:val="22"/>
          <w:szCs w:val="22"/>
        </w:rPr>
        <w:tab/>
      </w:r>
      <w:r w:rsidR="00BC078E">
        <w:rPr>
          <w:sz w:val="22"/>
          <w:szCs w:val="22"/>
        </w:rPr>
        <w:t xml:space="preserve">     </w:t>
      </w:r>
      <w:r w:rsidRPr="00BC078E">
        <w:rPr>
          <w:sz w:val="22"/>
          <w:szCs w:val="22"/>
        </w:rPr>
        <w:tab/>
        <w:t xml:space="preserve">        </w:t>
      </w:r>
      <w:r w:rsidR="00BC078E">
        <w:rPr>
          <w:sz w:val="22"/>
          <w:szCs w:val="22"/>
        </w:rPr>
        <w:t xml:space="preserve">         </w:t>
      </w:r>
      <w:r w:rsidR="0026448A">
        <w:rPr>
          <w:sz w:val="22"/>
          <w:szCs w:val="22"/>
        </w:rPr>
        <w:t xml:space="preserve">                          </w:t>
      </w:r>
      <w:proofErr w:type="gramStart"/>
      <w:r w:rsidR="00BC078E">
        <w:rPr>
          <w:sz w:val="22"/>
          <w:szCs w:val="22"/>
        </w:rPr>
        <w:t xml:space="preserve">   «</w:t>
      </w:r>
      <w:proofErr w:type="gramEnd"/>
      <w:r w:rsidR="00BC078E">
        <w:rPr>
          <w:sz w:val="22"/>
          <w:szCs w:val="22"/>
        </w:rPr>
        <w:t>___»___________20</w:t>
      </w:r>
      <w:r w:rsidR="00287FD4">
        <w:rPr>
          <w:sz w:val="22"/>
          <w:szCs w:val="22"/>
        </w:rPr>
        <w:t>2</w:t>
      </w:r>
      <w:r w:rsidR="0026448A">
        <w:rPr>
          <w:sz w:val="22"/>
          <w:szCs w:val="22"/>
        </w:rPr>
        <w:t xml:space="preserve">6 </w:t>
      </w:r>
      <w:r w:rsidRPr="00BC078E">
        <w:rPr>
          <w:sz w:val="22"/>
          <w:szCs w:val="22"/>
        </w:rPr>
        <w:t>г.</w:t>
      </w:r>
    </w:p>
    <w:p w:rsidR="00B01F39" w:rsidRPr="00BC078E" w:rsidRDefault="00B01F39" w:rsidP="00B01F39">
      <w:pPr>
        <w:ind w:firstLine="708"/>
        <w:jc w:val="both"/>
        <w:rPr>
          <w:sz w:val="22"/>
          <w:szCs w:val="22"/>
        </w:rPr>
      </w:pPr>
    </w:p>
    <w:p w:rsidR="00B01F39" w:rsidRPr="00BC078E" w:rsidRDefault="00EC7BF8" w:rsidP="00B01F3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ООО «МТЦ»</w:t>
      </w:r>
      <w:r w:rsidR="00BC078E" w:rsidRPr="00152B14">
        <w:rPr>
          <w:sz w:val="22"/>
          <w:szCs w:val="22"/>
        </w:rPr>
        <w:t>,</w:t>
      </w:r>
      <w:r w:rsidR="00B01F39" w:rsidRPr="00BC078E">
        <w:rPr>
          <w:sz w:val="22"/>
          <w:szCs w:val="22"/>
          <w:shd w:val="clear" w:color="auto" w:fill="FFFFFF"/>
        </w:rPr>
        <w:t xml:space="preserve"> </w:t>
      </w:r>
      <w:r w:rsidR="00B01F39" w:rsidRPr="00BC078E">
        <w:rPr>
          <w:sz w:val="22"/>
          <w:szCs w:val="22"/>
        </w:rPr>
        <w:t xml:space="preserve">именуемый в дальнейшем </w:t>
      </w:r>
      <w:r w:rsidR="00B01F39" w:rsidRPr="00BC078E">
        <w:rPr>
          <w:sz w:val="22"/>
          <w:szCs w:val="22"/>
          <w:shd w:val="clear" w:color="auto" w:fill="FFFFFF"/>
        </w:rPr>
        <w:t>"Организатор торгов"</w:t>
      </w:r>
      <w:r w:rsidR="00B01F39" w:rsidRPr="00BC078E">
        <w:rPr>
          <w:sz w:val="22"/>
          <w:szCs w:val="22"/>
        </w:rPr>
        <w:t>, с одной стороны, и ________________, именуемый в дальнейшем "Претендент", действующий на основании _______________, с другой стороны заключили настоящий договор о нижеследующем:</w:t>
      </w:r>
    </w:p>
    <w:p w:rsidR="00A31963" w:rsidRPr="00A31963" w:rsidRDefault="00B01F39" w:rsidP="00A31963">
      <w:pPr>
        <w:pStyle w:val="a6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1. </w:t>
      </w:r>
      <w:r w:rsidR="00CF6D1F">
        <w:rPr>
          <w:rFonts w:ascii="Times New Roman" w:eastAsia="MS Mincho" w:hAnsi="Times New Roman" w:cs="Times New Roman"/>
          <w:sz w:val="22"/>
          <w:szCs w:val="22"/>
        </w:rPr>
        <w:t>Для</w:t>
      </w: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 участи</w:t>
      </w:r>
      <w:r w:rsidR="00CF6D1F">
        <w:rPr>
          <w:rFonts w:ascii="Times New Roman" w:eastAsia="MS Mincho" w:hAnsi="Times New Roman" w:cs="Times New Roman"/>
          <w:sz w:val="22"/>
          <w:szCs w:val="22"/>
        </w:rPr>
        <w:t>я</w:t>
      </w: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="00607D4D">
        <w:rPr>
          <w:rFonts w:ascii="Times New Roman" w:eastAsia="MS Mincho" w:hAnsi="Times New Roman" w:cs="Times New Roman"/>
          <w:sz w:val="22"/>
          <w:szCs w:val="22"/>
        </w:rPr>
        <w:t>в</w:t>
      </w: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="000E0E04">
        <w:rPr>
          <w:rFonts w:ascii="Times New Roman" w:eastAsia="MS Mincho" w:hAnsi="Times New Roman" w:cs="Times New Roman"/>
          <w:sz w:val="22"/>
          <w:szCs w:val="22"/>
        </w:rPr>
        <w:t>электронных</w:t>
      </w:r>
      <w:r w:rsidR="00287FD4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торгах </w:t>
      </w:r>
      <w:r w:rsidR="000E0E04" w:rsidRPr="000E0E04">
        <w:rPr>
          <w:rFonts w:ascii="Times New Roman" w:eastAsia="MS Mincho" w:hAnsi="Times New Roman" w:cs="Times New Roman"/>
          <w:sz w:val="22"/>
          <w:szCs w:val="22"/>
        </w:rPr>
        <w:t>в форме открытого публичного предложения по продаже имущества должника</w:t>
      </w:r>
      <w:r w:rsidR="00D46066" w:rsidRPr="00BC078E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="00A31963">
        <w:rPr>
          <w:rFonts w:ascii="Times New Roman" w:eastAsia="MS Mincho" w:hAnsi="Times New Roman" w:cs="Times New Roman"/>
          <w:sz w:val="22"/>
          <w:szCs w:val="22"/>
        </w:rPr>
        <w:t>ООО «</w:t>
      </w:r>
      <w:r w:rsidR="0026448A">
        <w:rPr>
          <w:rFonts w:ascii="Times New Roman" w:eastAsia="MS Mincho" w:hAnsi="Times New Roman" w:cs="Times New Roman"/>
          <w:sz w:val="22"/>
          <w:szCs w:val="22"/>
        </w:rPr>
        <w:t>СМУ-20</w:t>
      </w:r>
      <w:r w:rsidR="00A31963">
        <w:rPr>
          <w:rFonts w:ascii="Times New Roman" w:eastAsia="MS Mincho" w:hAnsi="Times New Roman" w:cs="Times New Roman"/>
          <w:sz w:val="22"/>
          <w:szCs w:val="22"/>
        </w:rPr>
        <w:t>»</w:t>
      </w:r>
      <w:r w:rsidR="00E828F8" w:rsidRPr="00152B14">
        <w:rPr>
          <w:rFonts w:ascii="Times New Roman" w:hAnsi="Times New Roman" w:cs="Times New Roman"/>
          <w:sz w:val="22"/>
          <w:szCs w:val="22"/>
        </w:rPr>
        <w:t xml:space="preserve"> </w:t>
      </w:r>
      <w:r w:rsidRPr="00BC078E">
        <w:rPr>
          <w:rFonts w:ascii="Times New Roman" w:hAnsi="Times New Roman" w:cs="Times New Roman"/>
          <w:sz w:val="22"/>
          <w:szCs w:val="22"/>
        </w:rPr>
        <w:t xml:space="preserve">в составе Лота № </w:t>
      </w:r>
      <w:r w:rsidR="00EC7BF8">
        <w:rPr>
          <w:rFonts w:ascii="Times New Roman" w:hAnsi="Times New Roman" w:cs="Times New Roman"/>
          <w:sz w:val="22"/>
          <w:szCs w:val="22"/>
        </w:rPr>
        <w:t>1</w:t>
      </w:r>
      <w:r w:rsidR="00EC7BF8" w:rsidRPr="00BC078E">
        <w:rPr>
          <w:rFonts w:ascii="Times New Roman" w:hAnsi="Times New Roman" w:cs="Times New Roman"/>
          <w:sz w:val="22"/>
          <w:szCs w:val="22"/>
        </w:rPr>
        <w:t>, с</w:t>
      </w:r>
      <w:r w:rsidRPr="00BC078E">
        <w:rPr>
          <w:rFonts w:ascii="Times New Roman" w:hAnsi="Times New Roman" w:cs="Times New Roman"/>
          <w:sz w:val="22"/>
          <w:szCs w:val="22"/>
        </w:rPr>
        <w:t xml:space="preserve"> начальной продажной ценой </w:t>
      </w:r>
      <w:r w:rsidR="0026448A">
        <w:rPr>
          <w:rFonts w:ascii="Times New Roman" w:hAnsi="Times New Roman" w:cs="Times New Roman"/>
          <w:bCs/>
          <w:iCs/>
          <w:sz w:val="24"/>
          <w:szCs w:val="24"/>
        </w:rPr>
        <w:t>8</w:t>
      </w:r>
      <w:r w:rsidR="00A31963">
        <w:rPr>
          <w:rFonts w:ascii="Times New Roman" w:hAnsi="Times New Roman" w:cs="Times New Roman"/>
          <w:bCs/>
          <w:iCs/>
          <w:sz w:val="24"/>
          <w:szCs w:val="24"/>
        </w:rPr>
        <w:t>00 000</w:t>
      </w:r>
      <w:r w:rsidR="00197422" w:rsidRPr="00197422">
        <w:rPr>
          <w:rFonts w:ascii="Times New Roman" w:hAnsi="Times New Roman" w:cs="Times New Roman"/>
          <w:bCs/>
          <w:iCs/>
          <w:sz w:val="24"/>
          <w:szCs w:val="24"/>
        </w:rPr>
        <w:t xml:space="preserve"> руб. </w:t>
      </w:r>
      <w:r w:rsidR="00A31963">
        <w:rPr>
          <w:rFonts w:ascii="Times New Roman" w:hAnsi="Times New Roman" w:cs="Times New Roman"/>
          <w:bCs/>
          <w:iCs/>
          <w:sz w:val="24"/>
          <w:szCs w:val="24"/>
        </w:rPr>
        <w:t>00</w:t>
      </w:r>
      <w:r w:rsidR="00197422" w:rsidRPr="00197422">
        <w:rPr>
          <w:rFonts w:ascii="Times New Roman" w:hAnsi="Times New Roman" w:cs="Times New Roman"/>
          <w:bCs/>
          <w:iCs/>
          <w:sz w:val="24"/>
          <w:szCs w:val="24"/>
        </w:rPr>
        <w:t xml:space="preserve"> коп</w:t>
      </w:r>
      <w:r w:rsidR="00E828F8" w:rsidRPr="00116FF3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E828F8" w:rsidRPr="00CA6E5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C078E">
        <w:rPr>
          <w:rFonts w:ascii="Times New Roman" w:hAnsi="Times New Roman" w:cs="Times New Roman"/>
          <w:sz w:val="22"/>
          <w:szCs w:val="22"/>
        </w:rPr>
        <w:t>без</w:t>
      </w:r>
      <w:r w:rsidR="00BC078E" w:rsidRPr="00BC078E">
        <w:rPr>
          <w:rFonts w:ascii="Times New Roman" w:hAnsi="Times New Roman" w:cs="Times New Roman"/>
          <w:sz w:val="22"/>
          <w:szCs w:val="22"/>
        </w:rPr>
        <w:t xml:space="preserve"> НДС, П</w:t>
      </w:r>
      <w:r w:rsidRPr="00BC078E">
        <w:rPr>
          <w:rFonts w:ascii="Times New Roman" w:hAnsi="Times New Roman" w:cs="Times New Roman"/>
          <w:sz w:val="22"/>
          <w:szCs w:val="22"/>
        </w:rPr>
        <w:t xml:space="preserve">ретендент вносит Задаток в размере </w:t>
      </w:r>
      <w:r w:rsidR="003E7A76">
        <w:rPr>
          <w:rFonts w:ascii="Times New Roman" w:hAnsi="Times New Roman" w:cs="Times New Roman"/>
          <w:sz w:val="22"/>
          <w:szCs w:val="22"/>
        </w:rPr>
        <w:t>10</w:t>
      </w:r>
      <w:r w:rsidRPr="00BC078E">
        <w:rPr>
          <w:rFonts w:ascii="Times New Roman" w:hAnsi="Times New Roman" w:cs="Times New Roman"/>
          <w:sz w:val="22"/>
          <w:szCs w:val="22"/>
        </w:rPr>
        <w:t>%</w:t>
      </w:r>
      <w:r w:rsidR="00E828F8">
        <w:rPr>
          <w:rFonts w:ascii="Times New Roman" w:hAnsi="Times New Roman" w:cs="Times New Roman"/>
          <w:sz w:val="22"/>
          <w:szCs w:val="22"/>
        </w:rPr>
        <w:t xml:space="preserve"> (</w:t>
      </w:r>
      <w:r w:rsidR="003E7A76">
        <w:rPr>
          <w:rFonts w:ascii="Times New Roman" w:hAnsi="Times New Roman" w:cs="Times New Roman"/>
          <w:sz w:val="22"/>
          <w:szCs w:val="22"/>
        </w:rPr>
        <w:t>Десять</w:t>
      </w:r>
      <w:r w:rsidR="00BC078E" w:rsidRPr="00BC078E">
        <w:rPr>
          <w:rFonts w:ascii="Times New Roman" w:hAnsi="Times New Roman" w:cs="Times New Roman"/>
          <w:sz w:val="22"/>
          <w:szCs w:val="22"/>
        </w:rPr>
        <w:t xml:space="preserve"> процентов)</w:t>
      </w:r>
      <w:r w:rsidR="004C0178">
        <w:rPr>
          <w:rFonts w:ascii="Times New Roman" w:hAnsi="Times New Roman" w:cs="Times New Roman"/>
          <w:sz w:val="22"/>
          <w:szCs w:val="22"/>
        </w:rPr>
        <w:t xml:space="preserve"> от начальной продажной цены</w:t>
      </w:r>
      <w:r w:rsidR="00C13F86" w:rsidRPr="00C13F86">
        <w:rPr>
          <w:rFonts w:ascii="Times New Roman" w:hAnsi="Times New Roman" w:cs="Times New Roman"/>
          <w:sz w:val="22"/>
          <w:szCs w:val="22"/>
        </w:rPr>
        <w:t>, который подлежит перечислению по следующим реквизитам</w:t>
      </w:r>
      <w:r w:rsidR="00C13F86" w:rsidRPr="00152B14">
        <w:rPr>
          <w:rFonts w:ascii="Times New Roman" w:eastAsia="MS Mincho" w:hAnsi="Times New Roman" w:cs="Times New Roman"/>
          <w:sz w:val="22"/>
          <w:szCs w:val="22"/>
        </w:rPr>
        <w:t>:</w:t>
      </w:r>
      <w:r w:rsidR="00152B14" w:rsidRPr="00152B14">
        <w:rPr>
          <w:rFonts w:ascii="Times New Roman" w:eastAsia="MS Mincho" w:hAnsi="Times New Roman" w:cs="Times New Roman"/>
          <w:sz w:val="22"/>
          <w:szCs w:val="22"/>
        </w:rPr>
        <w:t xml:space="preserve"> получатель платежа – </w:t>
      </w:r>
      <w:r w:rsidR="00A31963" w:rsidRPr="00A31963">
        <w:rPr>
          <w:rFonts w:ascii="Times New Roman" w:eastAsia="MS Mincho" w:hAnsi="Times New Roman" w:cs="Times New Roman"/>
          <w:sz w:val="22"/>
          <w:szCs w:val="22"/>
        </w:rPr>
        <w:t>Реквизиты для уплаты задатка:</w:t>
      </w:r>
    </w:p>
    <w:p w:rsidR="00A31963" w:rsidRPr="00A31963" w:rsidRDefault="00A31963" w:rsidP="00A31963">
      <w:pPr>
        <w:pStyle w:val="a6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A31963">
        <w:rPr>
          <w:rFonts w:ascii="Times New Roman" w:eastAsia="MS Mincho" w:hAnsi="Times New Roman" w:cs="Times New Roman"/>
          <w:sz w:val="22"/>
          <w:szCs w:val="22"/>
        </w:rPr>
        <w:t>Получатель: ООО «Межрегиональный торговый центр»</w:t>
      </w:r>
    </w:p>
    <w:p w:rsidR="00A31963" w:rsidRDefault="00A31963" w:rsidP="00A31963">
      <w:pPr>
        <w:pStyle w:val="a6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714A92">
        <w:rPr>
          <w:rFonts w:ascii="Times New Roman" w:eastAsia="MS Mincho" w:hAnsi="Times New Roman" w:cs="Times New Roman"/>
          <w:sz w:val="22"/>
          <w:szCs w:val="22"/>
        </w:rPr>
        <w:t xml:space="preserve">ИНН 6163226358, КПП 616301001, 344000, г. Ростов-на-Дону, Ворошиловский проспект, д. 54/112, р/с </w:t>
      </w:r>
      <w:r w:rsidR="00714A92" w:rsidRPr="00714A92">
        <w:rPr>
          <w:rFonts w:ascii="Times New Roman" w:eastAsia="MS Mincho" w:hAnsi="Times New Roman" w:cs="Times New Roman"/>
          <w:sz w:val="22"/>
          <w:szCs w:val="22"/>
        </w:rPr>
        <w:t>40702810926070004155, ФИЛИА</w:t>
      </w:r>
      <w:r w:rsidR="00714A92">
        <w:rPr>
          <w:rFonts w:ascii="Times New Roman" w:eastAsia="MS Mincho" w:hAnsi="Times New Roman" w:cs="Times New Roman"/>
          <w:sz w:val="22"/>
          <w:szCs w:val="22"/>
        </w:rPr>
        <w:t>Л</w:t>
      </w:r>
      <w:r w:rsidR="00714A92" w:rsidRPr="00714A92">
        <w:rPr>
          <w:rFonts w:ascii="Times New Roman" w:eastAsia="MS Mincho" w:hAnsi="Times New Roman" w:cs="Times New Roman"/>
          <w:sz w:val="22"/>
          <w:szCs w:val="22"/>
        </w:rPr>
        <w:t xml:space="preserve"> «РОСТОВСКИЙ» АО «АЛЬФА-БАНК», </w:t>
      </w:r>
      <w:proofErr w:type="spellStart"/>
      <w:r w:rsidR="00714A92" w:rsidRPr="00714A92">
        <w:rPr>
          <w:rFonts w:ascii="Times New Roman" w:eastAsia="MS Mincho" w:hAnsi="Times New Roman" w:cs="Times New Roman"/>
          <w:sz w:val="22"/>
          <w:szCs w:val="22"/>
        </w:rPr>
        <w:t>кор</w:t>
      </w:r>
      <w:proofErr w:type="spellEnd"/>
      <w:r w:rsidR="00714A92" w:rsidRPr="00714A92">
        <w:rPr>
          <w:rFonts w:ascii="Times New Roman" w:eastAsia="MS Mincho" w:hAnsi="Times New Roman" w:cs="Times New Roman"/>
          <w:sz w:val="22"/>
          <w:szCs w:val="22"/>
        </w:rPr>
        <w:t>/</w:t>
      </w:r>
      <w:proofErr w:type="spellStart"/>
      <w:r w:rsidR="00714A92" w:rsidRPr="00714A92">
        <w:rPr>
          <w:rFonts w:ascii="Times New Roman" w:eastAsia="MS Mincho" w:hAnsi="Times New Roman" w:cs="Times New Roman"/>
          <w:sz w:val="22"/>
          <w:szCs w:val="22"/>
        </w:rPr>
        <w:t>сч</w:t>
      </w:r>
      <w:proofErr w:type="spellEnd"/>
      <w:r w:rsidR="00714A92" w:rsidRPr="00714A92">
        <w:rPr>
          <w:rFonts w:ascii="Times New Roman" w:eastAsia="MS Mincho" w:hAnsi="Times New Roman" w:cs="Times New Roman"/>
          <w:sz w:val="22"/>
          <w:szCs w:val="22"/>
        </w:rPr>
        <w:t xml:space="preserve"> 30101810500000000207, БИК 046015207.</w:t>
      </w:r>
    </w:p>
    <w:p w:rsidR="00B01F39" w:rsidRPr="00BC078E" w:rsidRDefault="00B01F39" w:rsidP="00A31963">
      <w:pPr>
        <w:pStyle w:val="a6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BC078E">
        <w:rPr>
          <w:rFonts w:ascii="Times New Roman" w:eastAsia="MS Mincho" w:hAnsi="Times New Roman" w:cs="Times New Roman"/>
          <w:sz w:val="22"/>
          <w:szCs w:val="22"/>
        </w:rPr>
        <w:t>2. Внесение задатка осуществляется в соответствии с требованиями Закона «О несостоятельности (банкротстве)» и сообщения о проведении торгов.</w:t>
      </w:r>
    </w:p>
    <w:p w:rsidR="00B01F39" w:rsidRPr="00BC078E" w:rsidRDefault="00B01F39" w:rsidP="00B01F39">
      <w:pPr>
        <w:pStyle w:val="a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3. Сумма задатка </w:t>
      </w:r>
      <w:r w:rsidRPr="00BC078E">
        <w:rPr>
          <w:rFonts w:ascii="Times New Roman" w:hAnsi="Times New Roman" w:cs="Times New Roman"/>
          <w:sz w:val="22"/>
          <w:szCs w:val="22"/>
        </w:rPr>
        <w:t>включается в сумму оплаты стоим</w:t>
      </w:r>
      <w:r w:rsidRPr="00BC078E">
        <w:rPr>
          <w:rFonts w:ascii="Times New Roman" w:hAnsi="Times New Roman" w:cs="Times New Roman"/>
          <w:sz w:val="22"/>
          <w:szCs w:val="22"/>
        </w:rPr>
        <w:t>о</w:t>
      </w:r>
      <w:r w:rsidRPr="00BC078E">
        <w:rPr>
          <w:rFonts w:ascii="Times New Roman" w:hAnsi="Times New Roman" w:cs="Times New Roman"/>
          <w:sz w:val="22"/>
          <w:szCs w:val="22"/>
        </w:rPr>
        <w:t>сти имущества. В случае, если сумма задатка будет превышать покупную цену, разница подлежит возврату в течение 5 рабочих дней.</w:t>
      </w:r>
    </w:p>
    <w:p w:rsidR="00B01F39" w:rsidRPr="00BC078E" w:rsidRDefault="00B01F39" w:rsidP="00B01F39">
      <w:pPr>
        <w:pStyle w:val="a6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BC078E">
        <w:rPr>
          <w:rFonts w:ascii="Times New Roman" w:eastAsia="MS Mincho" w:hAnsi="Times New Roman" w:cs="Times New Roman"/>
          <w:sz w:val="22"/>
          <w:szCs w:val="22"/>
        </w:rPr>
        <w:t>4. Задаток может быть возвращен в следующих случаях:</w:t>
      </w:r>
    </w:p>
    <w:p w:rsidR="00B01F39" w:rsidRPr="00BC078E" w:rsidRDefault="00B01F39" w:rsidP="00B01F39">
      <w:pPr>
        <w:pStyle w:val="a6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BC078E">
        <w:rPr>
          <w:rFonts w:ascii="Times New Roman" w:eastAsia="MS Mincho" w:hAnsi="Times New Roman" w:cs="Times New Roman"/>
          <w:sz w:val="22"/>
          <w:szCs w:val="22"/>
        </w:rPr>
        <w:t xml:space="preserve">в случае отзыва Претендентом </w:t>
      </w:r>
      <w:r w:rsidRPr="00BC078E">
        <w:rPr>
          <w:rFonts w:ascii="Times New Roman" w:hAnsi="Times New Roman" w:cs="Times New Roman"/>
          <w:sz w:val="22"/>
          <w:szCs w:val="22"/>
        </w:rPr>
        <w:t xml:space="preserve">зарегистрированной заявки до признания </w:t>
      </w:r>
      <w:r w:rsidRPr="00BC078E">
        <w:rPr>
          <w:rFonts w:ascii="Times New Roman" w:eastAsia="MS Mincho" w:hAnsi="Times New Roman" w:cs="Times New Roman"/>
          <w:sz w:val="22"/>
          <w:szCs w:val="22"/>
        </w:rPr>
        <w:t>Претендента</w:t>
      </w:r>
      <w:r w:rsidRPr="00BC078E">
        <w:rPr>
          <w:rFonts w:ascii="Times New Roman" w:hAnsi="Times New Roman" w:cs="Times New Roman"/>
          <w:sz w:val="22"/>
          <w:szCs w:val="22"/>
        </w:rPr>
        <w:t xml:space="preserve"> участником торгов задаток возвращается в срок не позднее 5 рабочих дней с момента п</w:t>
      </w:r>
      <w:r w:rsidRPr="00BC078E">
        <w:rPr>
          <w:rFonts w:ascii="Times New Roman" w:hAnsi="Times New Roman" w:cs="Times New Roman"/>
          <w:sz w:val="22"/>
          <w:szCs w:val="22"/>
        </w:rPr>
        <w:t>о</w:t>
      </w:r>
      <w:r w:rsidRPr="00BC078E">
        <w:rPr>
          <w:rFonts w:ascii="Times New Roman" w:hAnsi="Times New Roman" w:cs="Times New Roman"/>
          <w:sz w:val="22"/>
          <w:szCs w:val="22"/>
        </w:rPr>
        <w:t>ступления уведомл</w:t>
      </w:r>
      <w:r w:rsidRPr="00BC078E">
        <w:rPr>
          <w:rFonts w:ascii="Times New Roman" w:hAnsi="Times New Roman" w:cs="Times New Roman"/>
          <w:sz w:val="22"/>
          <w:szCs w:val="22"/>
        </w:rPr>
        <w:t>е</w:t>
      </w:r>
      <w:r w:rsidRPr="00BC078E">
        <w:rPr>
          <w:rFonts w:ascii="Times New Roman" w:hAnsi="Times New Roman" w:cs="Times New Roman"/>
          <w:sz w:val="22"/>
          <w:szCs w:val="22"/>
        </w:rPr>
        <w:t>ния об отзыве заявки;</w:t>
      </w:r>
    </w:p>
    <w:p w:rsidR="00B01F39" w:rsidRPr="00BC078E" w:rsidRDefault="00B01F39" w:rsidP="00B01F39">
      <w:pPr>
        <w:pStyle w:val="a5"/>
        <w:ind w:firstLine="709"/>
        <w:jc w:val="both"/>
        <w:rPr>
          <w:sz w:val="22"/>
          <w:szCs w:val="22"/>
        </w:rPr>
      </w:pPr>
      <w:r w:rsidRPr="00BC078E">
        <w:rPr>
          <w:sz w:val="22"/>
          <w:szCs w:val="22"/>
        </w:rPr>
        <w:t xml:space="preserve">в случае если </w:t>
      </w:r>
      <w:r w:rsidRPr="00BC078E">
        <w:rPr>
          <w:rFonts w:eastAsia="MS Mincho"/>
          <w:sz w:val="22"/>
          <w:szCs w:val="22"/>
        </w:rPr>
        <w:t>Претендент</w:t>
      </w:r>
      <w:r w:rsidRPr="00BC078E">
        <w:rPr>
          <w:sz w:val="22"/>
          <w:szCs w:val="22"/>
        </w:rPr>
        <w:t xml:space="preserve"> не стал победителем торгов по продаже имущества, сумма задатка возвращается в течение 5 рабочих дней с даты утвержд</w:t>
      </w:r>
      <w:r w:rsidRPr="00BC078E">
        <w:rPr>
          <w:sz w:val="22"/>
          <w:szCs w:val="22"/>
        </w:rPr>
        <w:t>е</w:t>
      </w:r>
      <w:r w:rsidRPr="00BC078E">
        <w:rPr>
          <w:sz w:val="22"/>
          <w:szCs w:val="22"/>
        </w:rPr>
        <w:t>ния продавцом протокола об итогах торгов.</w:t>
      </w:r>
      <w:r w:rsidR="00DE7A4D">
        <w:rPr>
          <w:sz w:val="22"/>
          <w:szCs w:val="22"/>
        </w:rPr>
        <w:t xml:space="preserve"> Комиссия по возврату задатка за счет участника.</w:t>
      </w:r>
    </w:p>
    <w:p w:rsidR="00B01F39" w:rsidRPr="00BC078E" w:rsidRDefault="00B01F39" w:rsidP="00B01F39">
      <w:pPr>
        <w:pStyle w:val="a5"/>
        <w:spacing w:after="0"/>
        <w:ind w:firstLine="709"/>
        <w:jc w:val="both"/>
        <w:rPr>
          <w:sz w:val="22"/>
          <w:szCs w:val="22"/>
        </w:rPr>
      </w:pPr>
      <w:r w:rsidRPr="00BC078E">
        <w:rPr>
          <w:sz w:val="22"/>
          <w:szCs w:val="22"/>
        </w:rPr>
        <w:t>5. Задаток возврату не подлежит в следующих случаях:</w:t>
      </w:r>
    </w:p>
    <w:p w:rsidR="00D46066" w:rsidRPr="00BC078E" w:rsidRDefault="00D46066" w:rsidP="00B01F39">
      <w:pPr>
        <w:pStyle w:val="a5"/>
        <w:spacing w:after="0"/>
        <w:ind w:firstLine="709"/>
        <w:jc w:val="both"/>
        <w:rPr>
          <w:sz w:val="22"/>
          <w:szCs w:val="22"/>
        </w:rPr>
      </w:pPr>
      <w:r w:rsidRPr="00BC078E">
        <w:rPr>
          <w:sz w:val="22"/>
          <w:szCs w:val="22"/>
        </w:rPr>
        <w:t xml:space="preserve">1) уклонения Заявителя, признанного Победителем торгов, от подписания Договора купли-продажи предмета торгов в установленный срок; </w:t>
      </w:r>
    </w:p>
    <w:p w:rsidR="00D46066" w:rsidRPr="00BC078E" w:rsidRDefault="00D46066" w:rsidP="00B01F39">
      <w:pPr>
        <w:pStyle w:val="a5"/>
        <w:spacing w:after="0"/>
        <w:ind w:firstLine="709"/>
        <w:jc w:val="both"/>
        <w:rPr>
          <w:sz w:val="22"/>
          <w:szCs w:val="22"/>
        </w:rPr>
      </w:pPr>
      <w:r w:rsidRPr="00BC078E">
        <w:rPr>
          <w:sz w:val="22"/>
          <w:szCs w:val="22"/>
        </w:rPr>
        <w:t>2) уклонения Заявителя, признанного Победителем торгов, от полной оплаты предмета торгов, в соответствии с Протоколом об итогах торгов и Договором купли-продажи предмета торгов;</w:t>
      </w:r>
    </w:p>
    <w:p w:rsidR="00B01F39" w:rsidRPr="00BC078E" w:rsidRDefault="00D46066" w:rsidP="00B01F39">
      <w:pPr>
        <w:pStyle w:val="a5"/>
        <w:spacing w:after="0"/>
        <w:ind w:firstLine="709"/>
        <w:jc w:val="both"/>
        <w:rPr>
          <w:sz w:val="22"/>
          <w:szCs w:val="22"/>
        </w:rPr>
      </w:pPr>
      <w:r w:rsidRPr="00BC078E">
        <w:rPr>
          <w:sz w:val="22"/>
          <w:szCs w:val="22"/>
        </w:rPr>
        <w:t xml:space="preserve">3) </w:t>
      </w:r>
      <w:r w:rsidR="00B01F39" w:rsidRPr="00BC078E">
        <w:rPr>
          <w:sz w:val="22"/>
          <w:szCs w:val="22"/>
        </w:rPr>
        <w:t>в случае отзыва заявки после признания Претендента участником торгов.</w:t>
      </w:r>
    </w:p>
    <w:p w:rsidR="00B01F39" w:rsidRPr="00BC078E" w:rsidRDefault="00B01F39" w:rsidP="00B01F39">
      <w:pPr>
        <w:pStyle w:val="a5"/>
        <w:spacing w:after="0"/>
        <w:ind w:firstLine="709"/>
        <w:jc w:val="both"/>
        <w:rPr>
          <w:sz w:val="22"/>
          <w:szCs w:val="22"/>
        </w:rPr>
      </w:pPr>
    </w:p>
    <w:p w:rsidR="00B01F39" w:rsidRPr="001B4F81" w:rsidRDefault="00B01F39" w:rsidP="001B4F81">
      <w:pPr>
        <w:pStyle w:val="a5"/>
        <w:spacing w:after="0"/>
        <w:ind w:firstLine="709"/>
        <w:rPr>
          <w:sz w:val="22"/>
          <w:szCs w:val="22"/>
        </w:rPr>
      </w:pPr>
      <w:r w:rsidRPr="00BC078E">
        <w:rPr>
          <w:sz w:val="22"/>
          <w:szCs w:val="22"/>
        </w:rPr>
        <w:t>6.</w:t>
      </w:r>
      <w:r w:rsidRPr="001B4F81">
        <w:rPr>
          <w:sz w:val="22"/>
          <w:szCs w:val="22"/>
        </w:rPr>
        <w:t xml:space="preserve"> Адрес и банковские реквизиты Претендента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197422" w:rsidRPr="001B4F81" w:rsidTr="001A5D73">
        <w:tc>
          <w:tcPr>
            <w:tcW w:w="5069" w:type="dxa"/>
            <w:shd w:val="clear" w:color="auto" w:fill="auto"/>
          </w:tcPr>
          <w:p w:rsidR="00197422" w:rsidRPr="001B4F81" w:rsidRDefault="00197422" w:rsidP="001B4F81">
            <w:pPr>
              <w:pStyle w:val="a5"/>
              <w:spacing w:after="0"/>
              <w:rPr>
                <w:sz w:val="22"/>
                <w:szCs w:val="22"/>
              </w:rPr>
            </w:pPr>
            <w:r w:rsidRPr="001B4F81">
              <w:rPr>
                <w:sz w:val="22"/>
                <w:szCs w:val="22"/>
              </w:rPr>
              <w:t>Организатор торгов:</w:t>
            </w:r>
          </w:p>
          <w:p w:rsidR="00197422" w:rsidRDefault="00197422" w:rsidP="001B4F81">
            <w:pPr>
              <w:pStyle w:val="a5"/>
              <w:spacing w:after="0"/>
              <w:ind w:firstLine="709"/>
              <w:rPr>
                <w:sz w:val="22"/>
                <w:szCs w:val="22"/>
              </w:rPr>
            </w:pPr>
          </w:p>
          <w:p w:rsidR="00054CD4" w:rsidRDefault="00054CD4" w:rsidP="001B4F81">
            <w:pPr>
              <w:pStyle w:val="a5"/>
              <w:spacing w:after="0"/>
              <w:ind w:firstLine="709"/>
              <w:rPr>
                <w:sz w:val="22"/>
                <w:szCs w:val="22"/>
              </w:rPr>
            </w:pPr>
          </w:p>
          <w:p w:rsidR="00054CD4" w:rsidRDefault="00054CD4" w:rsidP="001B4F81">
            <w:pPr>
              <w:pStyle w:val="a5"/>
              <w:spacing w:after="0"/>
              <w:ind w:firstLine="709"/>
              <w:rPr>
                <w:sz w:val="22"/>
                <w:szCs w:val="22"/>
              </w:rPr>
            </w:pPr>
          </w:p>
          <w:p w:rsidR="00197422" w:rsidRPr="001B4F81" w:rsidRDefault="00197422" w:rsidP="001B4F81">
            <w:pPr>
              <w:pStyle w:val="a5"/>
              <w:spacing w:after="0"/>
              <w:ind w:firstLine="709"/>
              <w:rPr>
                <w:sz w:val="22"/>
                <w:szCs w:val="22"/>
              </w:rPr>
            </w:pPr>
          </w:p>
          <w:p w:rsidR="00197422" w:rsidRPr="001B4F81" w:rsidRDefault="00197422" w:rsidP="00714A92">
            <w:pPr>
              <w:pStyle w:val="a5"/>
              <w:spacing w:after="0"/>
              <w:rPr>
                <w:sz w:val="22"/>
                <w:szCs w:val="22"/>
              </w:rPr>
            </w:pPr>
            <w:r w:rsidRPr="001B4F81">
              <w:rPr>
                <w:sz w:val="22"/>
                <w:szCs w:val="22"/>
              </w:rPr>
              <w:t>_______________________/</w:t>
            </w:r>
            <w:r w:rsidR="00054CD4">
              <w:rPr>
                <w:sz w:val="22"/>
                <w:szCs w:val="22"/>
              </w:rPr>
              <w:t>_____________</w:t>
            </w:r>
            <w:r w:rsidRPr="001B4F81">
              <w:rPr>
                <w:sz w:val="22"/>
                <w:szCs w:val="22"/>
              </w:rPr>
              <w:t>/</w:t>
            </w:r>
          </w:p>
        </w:tc>
        <w:tc>
          <w:tcPr>
            <w:tcW w:w="5069" w:type="dxa"/>
            <w:shd w:val="clear" w:color="auto" w:fill="auto"/>
          </w:tcPr>
          <w:p w:rsidR="00197422" w:rsidRPr="001B4F81" w:rsidRDefault="00197422" w:rsidP="001B4F81">
            <w:pPr>
              <w:pStyle w:val="a5"/>
              <w:spacing w:after="0"/>
              <w:rPr>
                <w:sz w:val="22"/>
                <w:szCs w:val="22"/>
              </w:rPr>
            </w:pPr>
            <w:r w:rsidRPr="001B4F81">
              <w:rPr>
                <w:sz w:val="22"/>
                <w:szCs w:val="22"/>
              </w:rPr>
              <w:t>Претендент:</w:t>
            </w:r>
          </w:p>
          <w:p w:rsidR="003E7A76" w:rsidRDefault="003E7A76" w:rsidP="00054CD4">
            <w:pPr>
              <w:pStyle w:val="a5"/>
              <w:spacing w:after="0"/>
              <w:rPr>
                <w:sz w:val="22"/>
                <w:szCs w:val="22"/>
              </w:rPr>
            </w:pPr>
          </w:p>
          <w:p w:rsidR="00054CD4" w:rsidRPr="001B4F81" w:rsidRDefault="00054CD4" w:rsidP="00054CD4">
            <w:pPr>
              <w:pStyle w:val="a5"/>
              <w:spacing w:after="0"/>
              <w:rPr>
                <w:sz w:val="22"/>
                <w:szCs w:val="22"/>
              </w:rPr>
            </w:pPr>
          </w:p>
          <w:p w:rsidR="003E7A76" w:rsidRPr="001B4F81" w:rsidRDefault="003E7A76" w:rsidP="00714A92">
            <w:pPr>
              <w:pStyle w:val="a5"/>
              <w:spacing w:after="0"/>
              <w:rPr>
                <w:sz w:val="22"/>
                <w:szCs w:val="22"/>
              </w:rPr>
            </w:pPr>
          </w:p>
          <w:p w:rsidR="003E7A76" w:rsidRPr="001B4F81" w:rsidRDefault="003E7A76" w:rsidP="001B4F81">
            <w:pPr>
              <w:pStyle w:val="a5"/>
              <w:spacing w:after="0"/>
              <w:ind w:firstLine="709"/>
              <w:rPr>
                <w:sz w:val="22"/>
                <w:szCs w:val="22"/>
              </w:rPr>
            </w:pPr>
          </w:p>
          <w:p w:rsidR="003E7A76" w:rsidRPr="001B4F81" w:rsidRDefault="003E7A76" w:rsidP="001B4F81">
            <w:pPr>
              <w:pStyle w:val="a5"/>
              <w:spacing w:after="0"/>
              <w:rPr>
                <w:sz w:val="22"/>
                <w:szCs w:val="22"/>
              </w:rPr>
            </w:pPr>
            <w:r w:rsidRPr="001B4F81">
              <w:rPr>
                <w:sz w:val="22"/>
                <w:szCs w:val="22"/>
              </w:rPr>
              <w:t>_______________________/__________________/</w:t>
            </w:r>
          </w:p>
        </w:tc>
      </w:tr>
    </w:tbl>
    <w:p w:rsidR="00B01F39" w:rsidRPr="00BC078E" w:rsidRDefault="00B01F39" w:rsidP="001B4F81">
      <w:pPr>
        <w:pStyle w:val="a6"/>
        <w:jc w:val="both"/>
        <w:rPr>
          <w:rFonts w:ascii="Times New Roman" w:eastAsia="MS Mincho" w:hAnsi="Times New Roman" w:cs="Times New Roman"/>
          <w:sz w:val="22"/>
          <w:szCs w:val="22"/>
        </w:rPr>
      </w:pPr>
    </w:p>
    <w:sectPr w:rsidR="00B01F39" w:rsidRPr="00BC078E" w:rsidSect="001B4F81">
      <w:pgSz w:w="11907" w:h="16840"/>
      <w:pgMar w:top="567" w:right="851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72C67"/>
    <w:multiLevelType w:val="multilevel"/>
    <w:tmpl w:val="E35A7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243B84"/>
    <w:multiLevelType w:val="multilevel"/>
    <w:tmpl w:val="0DD61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4F660D"/>
    <w:multiLevelType w:val="hybridMultilevel"/>
    <w:tmpl w:val="E69C8786"/>
    <w:lvl w:ilvl="0" w:tplc="0F826F7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EE52027"/>
    <w:multiLevelType w:val="multilevel"/>
    <w:tmpl w:val="4DFE9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D500E5"/>
    <w:multiLevelType w:val="multilevel"/>
    <w:tmpl w:val="EA9CF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E77"/>
    <w:rsid w:val="00054CD4"/>
    <w:rsid w:val="00072517"/>
    <w:rsid w:val="000E0E04"/>
    <w:rsid w:val="000F5765"/>
    <w:rsid w:val="00131BBA"/>
    <w:rsid w:val="001353B2"/>
    <w:rsid w:val="0015161F"/>
    <w:rsid w:val="00152B14"/>
    <w:rsid w:val="00197422"/>
    <w:rsid w:val="001A5D73"/>
    <w:rsid w:val="001B4F81"/>
    <w:rsid w:val="001C3B2B"/>
    <w:rsid w:val="001C7F15"/>
    <w:rsid w:val="001F205F"/>
    <w:rsid w:val="002226CC"/>
    <w:rsid w:val="00250D08"/>
    <w:rsid w:val="0026448A"/>
    <w:rsid w:val="0028304A"/>
    <w:rsid w:val="00287FD4"/>
    <w:rsid w:val="003155B4"/>
    <w:rsid w:val="003576A2"/>
    <w:rsid w:val="003D4E4F"/>
    <w:rsid w:val="003E7A76"/>
    <w:rsid w:val="003F0C57"/>
    <w:rsid w:val="004C0178"/>
    <w:rsid w:val="004E4C3C"/>
    <w:rsid w:val="004E4CB5"/>
    <w:rsid w:val="0055059A"/>
    <w:rsid w:val="0055369B"/>
    <w:rsid w:val="005C042B"/>
    <w:rsid w:val="005F27E4"/>
    <w:rsid w:val="00607D4D"/>
    <w:rsid w:val="00626C5E"/>
    <w:rsid w:val="0066568D"/>
    <w:rsid w:val="006911CB"/>
    <w:rsid w:val="006E0261"/>
    <w:rsid w:val="006F5044"/>
    <w:rsid w:val="00714A92"/>
    <w:rsid w:val="007436B5"/>
    <w:rsid w:val="00752EFB"/>
    <w:rsid w:val="007A4EE5"/>
    <w:rsid w:val="007C51BE"/>
    <w:rsid w:val="00871D63"/>
    <w:rsid w:val="00894B86"/>
    <w:rsid w:val="008E400B"/>
    <w:rsid w:val="009A73A0"/>
    <w:rsid w:val="009B681E"/>
    <w:rsid w:val="00A033BE"/>
    <w:rsid w:val="00A1230A"/>
    <w:rsid w:val="00A31963"/>
    <w:rsid w:val="00A50ACF"/>
    <w:rsid w:val="00A75898"/>
    <w:rsid w:val="00B01F39"/>
    <w:rsid w:val="00B05A58"/>
    <w:rsid w:val="00B21646"/>
    <w:rsid w:val="00B64684"/>
    <w:rsid w:val="00B84B16"/>
    <w:rsid w:val="00BB1A24"/>
    <w:rsid w:val="00BC078E"/>
    <w:rsid w:val="00C13F86"/>
    <w:rsid w:val="00C53E0E"/>
    <w:rsid w:val="00CE55E3"/>
    <w:rsid w:val="00CF6D1F"/>
    <w:rsid w:val="00D071FB"/>
    <w:rsid w:val="00D46066"/>
    <w:rsid w:val="00D60AC4"/>
    <w:rsid w:val="00D75574"/>
    <w:rsid w:val="00D86A8C"/>
    <w:rsid w:val="00DA207C"/>
    <w:rsid w:val="00DA2E77"/>
    <w:rsid w:val="00DE7A4D"/>
    <w:rsid w:val="00E0427C"/>
    <w:rsid w:val="00E13E67"/>
    <w:rsid w:val="00E31781"/>
    <w:rsid w:val="00E828F8"/>
    <w:rsid w:val="00EC285E"/>
    <w:rsid w:val="00EC7BF8"/>
    <w:rsid w:val="00F85C3C"/>
    <w:rsid w:val="00FA589F"/>
    <w:rsid w:val="00FD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AB3428-E691-446F-9729-63F90864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6A2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qFormat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link w:val="40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240" w:after="240"/>
    </w:pPr>
  </w:style>
  <w:style w:type="paragraph" w:styleId="a4">
    <w:name w:val="Body Text Indent"/>
    <w:basedOn w:val="a"/>
    <w:rsid w:val="00DA207C"/>
    <w:pPr>
      <w:ind w:firstLine="375"/>
      <w:jc w:val="both"/>
    </w:pPr>
    <w:rPr>
      <w:rFonts w:ascii="Verdana" w:hAnsi="Verdana"/>
      <w:sz w:val="18"/>
      <w:szCs w:val="18"/>
    </w:rPr>
  </w:style>
  <w:style w:type="paragraph" w:styleId="20">
    <w:name w:val="Body Text Indent 2"/>
    <w:basedOn w:val="a"/>
    <w:rsid w:val="00DA207C"/>
    <w:pPr>
      <w:ind w:firstLine="540"/>
      <w:jc w:val="both"/>
    </w:pPr>
  </w:style>
  <w:style w:type="paragraph" w:customStyle="1" w:styleId="ConsNormal">
    <w:name w:val="ConsNormal"/>
    <w:rsid w:val="00DA207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DA207C"/>
    <w:pPr>
      <w:autoSpaceDE w:val="0"/>
      <w:autoSpaceDN w:val="0"/>
      <w:adjustRightInd w:val="0"/>
      <w:ind w:right="19772"/>
    </w:pPr>
    <w:rPr>
      <w:rFonts w:ascii="Courier New" w:hAnsi="Courier New" w:cs="Courier New"/>
      <w:sz w:val="18"/>
      <w:szCs w:val="18"/>
    </w:rPr>
  </w:style>
  <w:style w:type="paragraph" w:customStyle="1" w:styleId="40">
    <w:name w:val="4 Знак"/>
    <w:basedOn w:val="a"/>
    <w:link w:val="a0"/>
    <w:rsid w:val="00DA207C"/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rsid w:val="003576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76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1">
    <w:name w:val="Normal1"/>
    <w:rsid w:val="003576A2"/>
  </w:style>
  <w:style w:type="paragraph" w:styleId="HTML">
    <w:name w:val="HTML Preformatted"/>
    <w:basedOn w:val="a"/>
    <w:rsid w:val="003576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color w:val="000000"/>
    </w:rPr>
  </w:style>
  <w:style w:type="paragraph" w:styleId="a5">
    <w:name w:val="Body Text"/>
    <w:basedOn w:val="a"/>
    <w:rsid w:val="00B01F39"/>
    <w:pPr>
      <w:spacing w:after="120"/>
    </w:pPr>
  </w:style>
  <w:style w:type="paragraph" w:styleId="a6">
    <w:name w:val="Plain Text"/>
    <w:basedOn w:val="a"/>
    <w:rsid w:val="00B01F39"/>
    <w:pPr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table" w:styleId="a7">
    <w:name w:val="Table Grid"/>
    <w:basedOn w:val="a1"/>
    <w:rsid w:val="00197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3E7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банка.</vt:lpstr>
    </vt:vector>
  </TitlesOfParts>
  <Company>Selstroy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банка.</dc:title>
  <dc:subject/>
  <dc:creator>marina</dc:creator>
  <cp:keywords/>
  <cp:lastModifiedBy>user</cp:lastModifiedBy>
  <cp:revision>2</cp:revision>
  <cp:lastPrinted>2021-02-12T11:10:00Z</cp:lastPrinted>
  <dcterms:created xsi:type="dcterms:W3CDTF">2026-01-12T10:51:00Z</dcterms:created>
  <dcterms:modified xsi:type="dcterms:W3CDTF">2026-01-12T10:51:00Z</dcterms:modified>
</cp:coreProperties>
</file>